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31" w:rsidRDefault="00DB7531" w:rsidP="00DB7531">
      <w:pPr>
        <w:ind w:left="708"/>
        <w:jc w:val="both"/>
      </w:pPr>
      <w:r>
        <w:t xml:space="preserve">„O partycypacji i komunikacji, i o zmianie perspektywy ……” -  Dorota </w:t>
      </w:r>
      <w:proofErr w:type="spellStart"/>
      <w:r>
        <w:t>Kyc</w:t>
      </w:r>
      <w:proofErr w:type="spellEnd"/>
    </w:p>
    <w:p w:rsidR="00DB7531" w:rsidRDefault="00DB7531" w:rsidP="00DB7531">
      <w:pPr>
        <w:jc w:val="both"/>
      </w:pPr>
    </w:p>
    <w:p w:rsidR="00DB7531" w:rsidRDefault="00DB7531" w:rsidP="00DB7531">
      <w:pPr>
        <w:jc w:val="both"/>
      </w:pPr>
      <w:r>
        <w:t xml:space="preserve">Od 29 lutego do 4 marca odbyło się kolejne i oczekiwane seminarium specjalistyczne dla organizatorów polsko-niemieckich spotkań młodzieży. Tym razem uczestnicy seminarium zmierzyli się z trudnym tematem  partycypacji i komunikacji młodzieży w planowanym spotkaniu. Naszym przewodnikiem po planowanym programie, który próbowaliśmy zamknąć w „kratki” był Wojtek Staniewski, wspaniała osobowość i specjalista w zakresie planowania i wdrażania projektów dotacyjnych. Dla mnie udział w tym seminarium był szczególnie ważny. Uczestniczyłam w tym po raz drugi, a moje cele były wyraźnie określone : </w:t>
      </w:r>
    </w:p>
    <w:p w:rsidR="00DB7531" w:rsidRDefault="00DB7531" w:rsidP="00DB7531">
      <w:pPr>
        <w:pStyle w:val="Akapitzlist"/>
        <w:numPr>
          <w:ilvl w:val="0"/>
          <w:numId w:val="1"/>
        </w:numPr>
        <w:jc w:val="both"/>
      </w:pPr>
      <w:r>
        <w:t xml:space="preserve">zależało mi na utrwaleniu tematu z marca  ubiegłego roku, </w:t>
      </w:r>
    </w:p>
    <w:p w:rsidR="00DB7531" w:rsidRDefault="00DB7531" w:rsidP="00DB7531">
      <w:pPr>
        <w:pStyle w:val="Akapitzlist"/>
        <w:numPr>
          <w:ilvl w:val="0"/>
          <w:numId w:val="1"/>
        </w:numPr>
        <w:jc w:val="both"/>
      </w:pPr>
      <w:r>
        <w:t>omówieniu z naszymi niemieckimi partnerami naszego letniego spotkania,</w:t>
      </w:r>
    </w:p>
    <w:p w:rsidR="00DB7531" w:rsidRDefault="00DB7531" w:rsidP="00DB7531">
      <w:pPr>
        <w:pStyle w:val="Akapitzlist"/>
        <w:numPr>
          <w:ilvl w:val="0"/>
          <w:numId w:val="1"/>
        </w:numPr>
        <w:jc w:val="both"/>
      </w:pPr>
      <w:r>
        <w:t xml:space="preserve">spojrzeniu na zagadnienie partycypacji w planowaniu programu z perspektywy innych uczestników, </w:t>
      </w:r>
    </w:p>
    <w:p w:rsidR="00DB7531" w:rsidRDefault="00DB7531" w:rsidP="00DB7531">
      <w:pPr>
        <w:pStyle w:val="Akapitzlist"/>
        <w:numPr>
          <w:ilvl w:val="0"/>
          <w:numId w:val="1"/>
        </w:numPr>
        <w:jc w:val="both"/>
      </w:pPr>
      <w:r>
        <w:t xml:space="preserve">ostatni, bardziej osobisty to spotkanie ze „ starymi przyjaciółmi” i chęć poznania nowych  „osobowości”, które Ania Malinowski, jak magnes  przyciąga na swoje seminaria.  </w:t>
      </w:r>
    </w:p>
    <w:p w:rsidR="00DB7531" w:rsidRDefault="00DB7531" w:rsidP="00DB7531">
      <w:pPr>
        <w:jc w:val="both"/>
      </w:pPr>
      <w:r>
        <w:t xml:space="preserve">Z jakimi wrażeniami wróciłam z Karpacza? Przede wszystkim bogatsza o doświadczenia. Mimo, że temat był powtórzony, Wojtek przedstawił go zupełnie inaczej – cały Wojtek </w:t>
      </w:r>
      <w:r>
        <w:sym w:font="Wingdings" w:char="F04A"/>
      </w:r>
      <w:r>
        <w:t>. To prawdziwy „artysta” wśród referentów. Temat współudziału wywołał prawdziwe emocje i sprowokował do dyskusji. Bo jak rozpoznać, czy udział młodzieży jest już aktywny, czy pasywny?  Uczestnicy uznali, że może być on np. aktywny - pasywny, pasywny –aktywny, czy pasywny - pasywny, a może jest tylko dekoracją. Seminaria u Ani są właśnie takie, spotykają się tu zawsze nauczyciele, którzy  organizują spotkania, mają głowy pełne pomysłów i wciąż szukają nowych impulsów.  Podczas ćwiczeń praktycznych Wojtek poprosił mnie o przeprowadzenie na grupie dowolnego ćwiczenia na współpracę. Pomyślałam sobie, czemu nie - tylko, które wybrać? . Razem zmodyfikowaliśmy mój spontaniczny pomysł. Było to ćwiczenie na współpracę i  kreatywność. Podając ten przykład, chcę wskazać wartość dodaną tych szkoleń – możliwość własnego rozwoju.  Każdy przyjeżdża na te seminaria z jakimś celem – ja również. Z każdym seminarium dojrzewa we mnie myśl, że czas podjąć wyzwanie i spróbować samej zorganizować seminarium. Ania zachęca mnie i motywuje, dzięki Wojtkowi zorganizowałam w Chocianowie warsztaty animacji językowej Zip Zap.  Podczas tego seminarium, stałam się, nie planując tego „mini-referentką”. Muszę  przyznać - super przeżycie. W tym miejscu dziękuję bardzo, bardzo serdecznie tym wszystkim, którzy dzielili się ze mną swoimi wrażeniami i gratulowali mi. To niesamowity „</w:t>
      </w:r>
      <w:proofErr w:type="spellStart"/>
      <w:r>
        <w:t>power</w:t>
      </w:r>
      <w:proofErr w:type="spellEnd"/>
      <w:r>
        <w:t xml:space="preserve">”. Dzięki Wam poczułam się, jak prawdziwa referentka….. . </w:t>
      </w:r>
    </w:p>
    <w:p w:rsidR="00DB7531" w:rsidRDefault="00DB7531" w:rsidP="00DB7531">
      <w:pPr>
        <w:jc w:val="both"/>
      </w:pPr>
      <w:r>
        <w:t xml:space="preserve">Dla mnie „ Seminaria pod Śnieżką” stały się z czasem poligonem doświadczalnym. Dzięki współpracy z NGO oraz organizacjami rządowymi, jak PNWM zaczynam kroczyć nowymi drogami, poszukiwać nowych wyzwań, a moją mentorką jest A. Malinowski i wszyscy referenci, którzy z nią współpracują – bardzo Ci za to Aniu dziękuję. </w:t>
      </w:r>
    </w:p>
    <w:p w:rsidR="007B5D3F" w:rsidRDefault="00DB7531" w:rsidP="00DB7531">
      <w:pPr>
        <w:jc w:val="both"/>
      </w:pPr>
      <w:r>
        <w:t xml:space="preserve">Na zakończenie nie sposób nie wspomnieć o Referentach Polsko – Niemieckiej Współpracy Młodzieży. Ci wspaniali ludzie, gotowi są pomóc w każdej sytuacji, i nie ma znaczenia, czy są to pracownicy z biura w Warszawie, czy w Poczdamie. To m.in. dzięki ich pracy młodzi ludzie z Polski i Niemiec dowiadują się o sobie coraz więcej i więcej. </w:t>
      </w:r>
      <w:bookmarkStart w:id="0" w:name="_GoBack"/>
      <w:bookmarkEnd w:id="0"/>
    </w:p>
    <w:sectPr w:rsidR="007B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53BB"/>
    <w:multiLevelType w:val="hybridMultilevel"/>
    <w:tmpl w:val="67CC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31"/>
    <w:rsid w:val="007B5D3F"/>
    <w:rsid w:val="00D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1E2A-3887-4061-A5E3-55BB9BEB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2015-03-09T15:15:00Z</dcterms:created>
  <dcterms:modified xsi:type="dcterms:W3CDTF">2015-03-09T15:16:00Z</dcterms:modified>
</cp:coreProperties>
</file>